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30AF" w14:textId="7F653863" w:rsidR="00E17FF4" w:rsidRPr="00CB6A38" w:rsidRDefault="00627D25">
      <w:pPr>
        <w:rPr>
          <w:b/>
          <w:bCs/>
        </w:rPr>
      </w:pPr>
      <w:r w:rsidRPr="00CB6A38">
        <w:rPr>
          <w:b/>
          <w:bCs/>
        </w:rPr>
        <w:t>Village of New Athens</w:t>
      </w:r>
    </w:p>
    <w:p w14:paraId="1BEDBA2A" w14:textId="36B407D0" w:rsidR="00627D25" w:rsidRPr="00CB6A38" w:rsidRDefault="00627D25" w:rsidP="00627D25">
      <w:pPr>
        <w:pStyle w:val="NoSpacing"/>
        <w:rPr>
          <w:b/>
          <w:bCs/>
        </w:rPr>
      </w:pPr>
      <w:r w:rsidRPr="00CB6A38">
        <w:rPr>
          <w:b/>
          <w:bCs/>
        </w:rPr>
        <w:t>Committee of the Whole Meeting</w:t>
      </w:r>
    </w:p>
    <w:p w14:paraId="19C9A0AB" w14:textId="60D32424" w:rsidR="00627D25" w:rsidRPr="00CB6A38" w:rsidRDefault="00B62AFE" w:rsidP="00627D25">
      <w:pPr>
        <w:pStyle w:val="NoSpacing"/>
        <w:rPr>
          <w:b/>
          <w:bCs/>
        </w:rPr>
      </w:pPr>
      <w:r>
        <w:rPr>
          <w:b/>
          <w:bCs/>
        </w:rPr>
        <w:t>02/23/2026</w:t>
      </w:r>
    </w:p>
    <w:p w14:paraId="2EE2798C" w14:textId="3B8110AF" w:rsidR="00627D25" w:rsidRPr="00CB6A38" w:rsidRDefault="00627D25" w:rsidP="00627D25">
      <w:pPr>
        <w:pStyle w:val="NoSpacing"/>
        <w:rPr>
          <w:b/>
          <w:bCs/>
        </w:rPr>
      </w:pPr>
      <w:r w:rsidRPr="00CB6A38">
        <w:rPr>
          <w:b/>
          <w:bCs/>
        </w:rPr>
        <w:t>6:30 p.m.</w:t>
      </w:r>
    </w:p>
    <w:p w14:paraId="335ACCCE" w14:textId="77777777" w:rsidR="00627D25" w:rsidRDefault="00627D25" w:rsidP="00627D25">
      <w:pPr>
        <w:pStyle w:val="NoSpacing"/>
      </w:pPr>
    </w:p>
    <w:p w14:paraId="05C607F4" w14:textId="00A8A034" w:rsidR="00627D25" w:rsidRDefault="00627D25" w:rsidP="00627D25">
      <w:pPr>
        <w:pStyle w:val="NoSpacing"/>
      </w:pPr>
      <w:r>
        <w:t xml:space="preserve">The meeting was called to order </w:t>
      </w:r>
      <w:r w:rsidR="00BB5CF9">
        <w:t>by Vice</w:t>
      </w:r>
      <w:r>
        <w:t xml:space="preserve"> President Arlene Geppert</w:t>
      </w:r>
      <w:r w:rsidR="00BB5CF9">
        <w:t xml:space="preserve">. </w:t>
      </w:r>
      <w:r>
        <w:t xml:space="preserve">Those in attendance were John </w:t>
      </w:r>
      <w:r w:rsidR="00E70746">
        <w:t>Feder, Rich</w:t>
      </w:r>
      <w:r w:rsidR="005612D5">
        <w:t xml:space="preserve"> </w:t>
      </w:r>
      <w:r w:rsidR="00E70746">
        <w:t>Stoops</w:t>
      </w:r>
      <w:r w:rsidR="00772954">
        <w:t xml:space="preserve">, </w:t>
      </w:r>
      <w:r w:rsidR="00B62AFE">
        <w:t xml:space="preserve">Steve </w:t>
      </w:r>
      <w:r w:rsidR="00413C0B">
        <w:t>Newbold,</w:t>
      </w:r>
      <w:r w:rsidR="00F447F9">
        <w:t xml:space="preserve"> </w:t>
      </w:r>
      <w:r w:rsidR="00E70746">
        <w:t>and</w:t>
      </w:r>
      <w:r>
        <w:t xml:space="preserve"> Ryan Heinecke</w:t>
      </w:r>
      <w:r w:rsidR="00BB5CF9">
        <w:t>.</w:t>
      </w:r>
      <w:r>
        <w:t xml:space="preserve"> </w:t>
      </w:r>
      <w:r w:rsidR="00B62AFE">
        <w:t>Also present were Don Carroll and Jason Berry.</w:t>
      </w:r>
    </w:p>
    <w:p w14:paraId="2F75AE1B" w14:textId="77777777" w:rsidR="00627D25" w:rsidRDefault="00627D25" w:rsidP="00627D25">
      <w:pPr>
        <w:pStyle w:val="NoSpacing"/>
      </w:pPr>
    </w:p>
    <w:p w14:paraId="1A8EB694" w14:textId="486DE02F" w:rsidR="009A16A9" w:rsidRDefault="00627D25" w:rsidP="00627D25">
      <w:pPr>
        <w:pStyle w:val="NoSpacing"/>
      </w:pPr>
      <w:r w:rsidRPr="00BB5CF9">
        <w:rPr>
          <w:b/>
          <w:bCs/>
        </w:rPr>
        <w:t>Streets and Alleys</w:t>
      </w:r>
      <w:r>
        <w:t xml:space="preserve"> – </w:t>
      </w:r>
      <w:r w:rsidR="00E4005E">
        <w:t xml:space="preserve">Nothing to </w:t>
      </w:r>
      <w:r w:rsidR="005C0BF3">
        <w:t>discuss</w:t>
      </w:r>
      <w:r w:rsidR="00E4005E">
        <w:t>.</w:t>
      </w:r>
    </w:p>
    <w:p w14:paraId="17F78521" w14:textId="77777777" w:rsidR="004D1587" w:rsidRDefault="004D1587" w:rsidP="00627D25">
      <w:pPr>
        <w:pStyle w:val="NoSpacing"/>
      </w:pPr>
    </w:p>
    <w:p w14:paraId="43612AD7" w14:textId="55CE8AB7" w:rsidR="00627D25" w:rsidRDefault="00627D25" w:rsidP="00627D25">
      <w:pPr>
        <w:pStyle w:val="NoSpacing"/>
      </w:pPr>
      <w:r w:rsidRPr="00BB5CF9">
        <w:rPr>
          <w:b/>
          <w:bCs/>
        </w:rPr>
        <w:t>Finance and Audit</w:t>
      </w:r>
      <w:r>
        <w:t xml:space="preserve"> – </w:t>
      </w:r>
      <w:r w:rsidR="00D82BD1">
        <w:t>Nothing to discuss.</w:t>
      </w:r>
    </w:p>
    <w:p w14:paraId="474031A2" w14:textId="77777777" w:rsidR="0079017C" w:rsidRDefault="0079017C" w:rsidP="00627D25">
      <w:pPr>
        <w:pStyle w:val="NoSpacing"/>
      </w:pPr>
    </w:p>
    <w:p w14:paraId="049E1715" w14:textId="6CBBBB54" w:rsidR="00627D25" w:rsidRDefault="00627D25" w:rsidP="00627D25">
      <w:pPr>
        <w:pStyle w:val="NoSpacing"/>
      </w:pPr>
      <w:r w:rsidRPr="005612D5">
        <w:rPr>
          <w:b/>
          <w:bCs/>
        </w:rPr>
        <w:t>Water and Sewer</w:t>
      </w:r>
      <w:r>
        <w:t xml:space="preserve"> </w:t>
      </w:r>
      <w:r w:rsidR="00E70746">
        <w:t xml:space="preserve">– </w:t>
      </w:r>
      <w:r w:rsidR="00B62AFE">
        <w:t>Nothing to discuss.</w:t>
      </w:r>
    </w:p>
    <w:p w14:paraId="69C669B0" w14:textId="77777777" w:rsidR="00E4005E" w:rsidRDefault="00E4005E" w:rsidP="004D1587">
      <w:pPr>
        <w:pStyle w:val="NoSpacing"/>
        <w:rPr>
          <w:b/>
          <w:bCs/>
        </w:rPr>
      </w:pPr>
    </w:p>
    <w:p w14:paraId="5902792B" w14:textId="238728C6" w:rsidR="00EE2E72" w:rsidRDefault="00E4005E" w:rsidP="004D32AE">
      <w:pPr>
        <w:pStyle w:val="NoSpacing"/>
      </w:pPr>
      <w:r>
        <w:rPr>
          <w:b/>
          <w:bCs/>
        </w:rPr>
        <w:t>P</w:t>
      </w:r>
      <w:r w:rsidR="00627D25" w:rsidRPr="00BB5CF9">
        <w:rPr>
          <w:b/>
          <w:bCs/>
        </w:rPr>
        <w:t>ersonnel</w:t>
      </w:r>
      <w:r w:rsidR="00627D25">
        <w:t xml:space="preserve"> – </w:t>
      </w:r>
      <w:r w:rsidR="00B62AFE">
        <w:t>Nothing to discuss.</w:t>
      </w:r>
    </w:p>
    <w:p w14:paraId="47B43799" w14:textId="77777777" w:rsidR="00904B37" w:rsidRDefault="00904B37" w:rsidP="00F05359">
      <w:pPr>
        <w:pStyle w:val="NoSpacing"/>
      </w:pPr>
    </w:p>
    <w:p w14:paraId="3FB4E2BF" w14:textId="62BA456F" w:rsidR="004860C1" w:rsidRDefault="00627D25" w:rsidP="004D1587">
      <w:pPr>
        <w:pStyle w:val="NoSpacing"/>
      </w:pPr>
      <w:r w:rsidRPr="00BB5CF9">
        <w:rPr>
          <w:b/>
          <w:bCs/>
        </w:rPr>
        <w:t>Public Property and Parks</w:t>
      </w:r>
      <w:r>
        <w:t xml:space="preserve"> – </w:t>
      </w:r>
      <w:r w:rsidR="008E36A3">
        <w:t>The electric agreement with Hudson Energy is expiring</w:t>
      </w:r>
      <w:r w:rsidR="00413C0B">
        <w:t xml:space="preserve">. </w:t>
      </w:r>
      <w:r w:rsidR="008E36A3">
        <w:t>Mayor Newbold stated that the Village signed this agreement five years ago</w:t>
      </w:r>
      <w:r w:rsidR="00413C0B">
        <w:t xml:space="preserve">. </w:t>
      </w:r>
      <w:r w:rsidR="008E36A3">
        <w:t xml:space="preserve">He has reached out to Tyler Liefer but </w:t>
      </w:r>
      <w:r w:rsidR="00413C0B">
        <w:t>has not</w:t>
      </w:r>
      <w:r w:rsidR="008E36A3">
        <w:t xml:space="preserve"> heard back yet</w:t>
      </w:r>
      <w:r w:rsidR="00413C0B">
        <w:t xml:space="preserve">. </w:t>
      </w:r>
      <w:r w:rsidR="008E36A3">
        <w:t xml:space="preserve">Don Carroll </w:t>
      </w:r>
      <w:r w:rsidR="00413C0B">
        <w:t>does not</w:t>
      </w:r>
      <w:r w:rsidR="008E36A3">
        <w:t xml:space="preserve"> think it would be a substantial savings</w:t>
      </w:r>
      <w:r w:rsidR="00413C0B">
        <w:t xml:space="preserve">. </w:t>
      </w:r>
      <w:r w:rsidR="008E36A3">
        <w:t>Trustee Feder believes it does make a difference</w:t>
      </w:r>
      <w:r w:rsidR="00413C0B">
        <w:t xml:space="preserve">. </w:t>
      </w:r>
      <w:r w:rsidR="008E36A3">
        <w:t xml:space="preserve">If we </w:t>
      </w:r>
      <w:r w:rsidR="00413C0B">
        <w:t>do not</w:t>
      </w:r>
      <w:r w:rsidR="008E36A3">
        <w:t xml:space="preserve"> renew</w:t>
      </w:r>
      <w:r w:rsidR="00413C0B">
        <w:t>,</w:t>
      </w:r>
      <w:r w:rsidR="008E36A3">
        <w:t xml:space="preserve"> it will automatically go back to Ameren</w:t>
      </w:r>
      <w:r w:rsidR="00413C0B">
        <w:t xml:space="preserve">. </w:t>
      </w:r>
      <w:r w:rsidR="008E36A3">
        <w:t>It was decided to wait until the next meeting to discuss further.</w:t>
      </w:r>
    </w:p>
    <w:p w14:paraId="59CD3553" w14:textId="77777777" w:rsidR="008E36A3" w:rsidRDefault="008E36A3" w:rsidP="004D1587">
      <w:pPr>
        <w:pStyle w:val="NoSpacing"/>
      </w:pPr>
    </w:p>
    <w:p w14:paraId="45DED140" w14:textId="138D0F00" w:rsidR="008E36A3" w:rsidRDefault="008E36A3" w:rsidP="004D1587">
      <w:pPr>
        <w:pStyle w:val="NoSpacing"/>
      </w:pPr>
      <w:r>
        <w:t>Edd Cockrell, Jr. submitted a request to use the</w:t>
      </w:r>
      <w:r w:rsidR="00AB2989">
        <w:t xml:space="preserve"> city park for a concert in the park event</w:t>
      </w:r>
      <w:r w:rsidR="00413C0B">
        <w:t xml:space="preserve">. </w:t>
      </w:r>
      <w:r w:rsidR="00AB2989">
        <w:t xml:space="preserve">It would have food </w:t>
      </w:r>
      <w:r w:rsidR="00413C0B">
        <w:t>trucks,</w:t>
      </w:r>
      <w:r w:rsidR="00AB2989">
        <w:t xml:space="preserve"> and the Bluegrass Shack will provide music</w:t>
      </w:r>
      <w:r w:rsidR="00413C0B">
        <w:t xml:space="preserve">. </w:t>
      </w:r>
      <w:r w:rsidR="00AB2989">
        <w:t xml:space="preserve">Trustee Stoops felt that Cockrell did </w:t>
      </w:r>
      <w:r w:rsidR="00413C0B">
        <w:t>an excellent job</w:t>
      </w:r>
      <w:r w:rsidR="00AB2989">
        <w:t xml:space="preserve"> with the last event he did at the park</w:t>
      </w:r>
      <w:r w:rsidR="00413C0B">
        <w:t xml:space="preserve">. </w:t>
      </w:r>
      <w:r w:rsidR="00AB2989">
        <w:t>It was noted to put on the agenda to vote on at the next board meeting.</w:t>
      </w:r>
    </w:p>
    <w:p w14:paraId="78E7064A" w14:textId="77777777" w:rsidR="009A16A9" w:rsidRDefault="009A16A9" w:rsidP="009A16A9">
      <w:pPr>
        <w:pStyle w:val="NoSpacing"/>
      </w:pPr>
    </w:p>
    <w:p w14:paraId="1BE59B09" w14:textId="6E38795B" w:rsidR="00627D25" w:rsidRDefault="00627D25" w:rsidP="00627D25">
      <w:pPr>
        <w:pStyle w:val="NoSpacing"/>
      </w:pPr>
      <w:r w:rsidRPr="00BB5CF9">
        <w:rPr>
          <w:b/>
          <w:bCs/>
        </w:rPr>
        <w:t>Cemetery</w:t>
      </w:r>
      <w:r>
        <w:t xml:space="preserve"> – </w:t>
      </w:r>
      <w:r w:rsidR="00AB2989">
        <w:t>Mayor Newbold opened the two bids received for the mowing contract at both cemeteries.</w:t>
      </w:r>
    </w:p>
    <w:p w14:paraId="6826D0BE" w14:textId="77777777" w:rsidR="00AB2989" w:rsidRDefault="00AB2989" w:rsidP="00627D25">
      <w:pPr>
        <w:pStyle w:val="NoSpacing"/>
      </w:pPr>
    </w:p>
    <w:p w14:paraId="39ED23E1" w14:textId="7319D599" w:rsidR="00AB2989" w:rsidRDefault="00AB2989" w:rsidP="00627D25">
      <w:pPr>
        <w:pStyle w:val="NoSpacing"/>
      </w:pPr>
      <w:r>
        <w:t>Ohlendorf Lawn Service bid $675 per cut at the Oakridge Cemetery and $300 per cut at the New Athens City Cemetery.</w:t>
      </w:r>
    </w:p>
    <w:p w14:paraId="29F7BADF" w14:textId="77777777" w:rsidR="00AB2989" w:rsidRDefault="00AB2989" w:rsidP="00627D25">
      <w:pPr>
        <w:pStyle w:val="NoSpacing"/>
      </w:pPr>
    </w:p>
    <w:p w14:paraId="72CE0A11" w14:textId="50D02749" w:rsidR="00AB2989" w:rsidRDefault="00AB2989" w:rsidP="00627D25">
      <w:pPr>
        <w:pStyle w:val="NoSpacing"/>
      </w:pPr>
      <w:r>
        <w:t xml:space="preserve">K &amp; K Lawn Service </w:t>
      </w:r>
      <w:proofErr w:type="gramStart"/>
      <w:r w:rsidR="00413C0B">
        <w:t>bid</w:t>
      </w:r>
      <w:proofErr w:type="gramEnd"/>
      <w:r>
        <w:t xml:space="preserve"> $800 per week at the Oakridge Cemetery and $400 per week at the New Athens City Cemetery.</w:t>
      </w:r>
    </w:p>
    <w:p w14:paraId="5356DC5D" w14:textId="77777777" w:rsidR="00AB2989" w:rsidRDefault="00AB2989" w:rsidP="00627D25">
      <w:pPr>
        <w:pStyle w:val="NoSpacing"/>
      </w:pPr>
    </w:p>
    <w:p w14:paraId="23069945" w14:textId="308B283E" w:rsidR="00AB2989" w:rsidRDefault="00AB2989" w:rsidP="00627D25">
      <w:pPr>
        <w:pStyle w:val="NoSpacing"/>
      </w:pPr>
      <w:r>
        <w:t>It was advised to award the contract to Ohlendorf Lawn Service and to add to the next board meeting agenda.</w:t>
      </w:r>
    </w:p>
    <w:p w14:paraId="0E6CC9B9" w14:textId="77777777" w:rsidR="004860C1" w:rsidRDefault="004860C1" w:rsidP="00627D25">
      <w:pPr>
        <w:pStyle w:val="NoSpacing"/>
      </w:pPr>
    </w:p>
    <w:p w14:paraId="2466C972" w14:textId="123E2680" w:rsidR="00627D25" w:rsidRPr="008E15FD" w:rsidRDefault="00627D25" w:rsidP="00627D25">
      <w:pPr>
        <w:pStyle w:val="NoSpacing"/>
      </w:pPr>
      <w:r w:rsidRPr="00BB5CF9">
        <w:rPr>
          <w:b/>
          <w:bCs/>
        </w:rPr>
        <w:t xml:space="preserve">Ordinance </w:t>
      </w:r>
      <w:r w:rsidR="004D1587">
        <w:rPr>
          <w:b/>
          <w:bCs/>
        </w:rPr>
        <w:t xml:space="preserve">– </w:t>
      </w:r>
      <w:r w:rsidR="004D32AE">
        <w:t>Nothing to discuss.</w:t>
      </w:r>
    </w:p>
    <w:p w14:paraId="27314028" w14:textId="77777777" w:rsidR="005C0BF3" w:rsidRDefault="005C0BF3" w:rsidP="00627D25">
      <w:pPr>
        <w:pStyle w:val="NoSpacing"/>
      </w:pPr>
    </w:p>
    <w:p w14:paraId="61301CA3" w14:textId="09707FC4" w:rsidR="00BB5CF9" w:rsidRDefault="00BB5CF9" w:rsidP="00BB5CF9">
      <w:pPr>
        <w:pStyle w:val="NoSpacing"/>
      </w:pPr>
      <w:r w:rsidRPr="00BB5CF9">
        <w:rPr>
          <w:b/>
          <w:bCs/>
        </w:rPr>
        <w:lastRenderedPageBreak/>
        <w:t>Improvement and Grants</w:t>
      </w:r>
      <w:r>
        <w:t xml:space="preserve"> – </w:t>
      </w:r>
      <w:r w:rsidR="004D32AE">
        <w:t>Nothing to discuss.</w:t>
      </w:r>
    </w:p>
    <w:p w14:paraId="31829BFF" w14:textId="77777777" w:rsidR="00B825AF" w:rsidRDefault="00B825AF" w:rsidP="00BB5CF9">
      <w:pPr>
        <w:pStyle w:val="NoSpacing"/>
      </w:pPr>
    </w:p>
    <w:p w14:paraId="1E3F895A" w14:textId="7A0DF50D" w:rsidR="004D32AE" w:rsidRDefault="00BB5CF9" w:rsidP="00AB2989">
      <w:pPr>
        <w:pStyle w:val="NoSpacing"/>
      </w:pPr>
      <w:r w:rsidRPr="00BB5CF9">
        <w:rPr>
          <w:b/>
          <w:bCs/>
        </w:rPr>
        <w:t>Public Safety</w:t>
      </w:r>
      <w:r>
        <w:t xml:space="preserve"> – </w:t>
      </w:r>
      <w:r w:rsidR="00AB2989">
        <w:t>Mayor Newbold said that Edd Cockrell Jr. received a quote for a refurbished computer for the EMA office</w:t>
      </w:r>
      <w:r w:rsidR="00413C0B">
        <w:t xml:space="preserve">. </w:t>
      </w:r>
      <w:r w:rsidR="00AB2989">
        <w:t>The quote is for $888 from CompuType</w:t>
      </w:r>
      <w:r w:rsidR="00413C0B">
        <w:t xml:space="preserve">. </w:t>
      </w:r>
      <w:r w:rsidR="00AB2989">
        <w:t>It was advised to put on the agenda for the next board meeting.</w:t>
      </w:r>
    </w:p>
    <w:p w14:paraId="27DB339B" w14:textId="77777777" w:rsidR="009843F8" w:rsidRDefault="009843F8" w:rsidP="00BB5CF9">
      <w:pPr>
        <w:pStyle w:val="NoSpacing"/>
        <w:rPr>
          <w:b/>
          <w:bCs/>
        </w:rPr>
      </w:pPr>
    </w:p>
    <w:p w14:paraId="22F82098" w14:textId="40BCAAC9" w:rsidR="00BB5CF9" w:rsidRDefault="00BB5CF9" w:rsidP="00BB5CF9">
      <w:pPr>
        <w:pStyle w:val="NoSpacing"/>
      </w:pPr>
      <w:r w:rsidRPr="00BB5CF9">
        <w:rPr>
          <w:b/>
          <w:bCs/>
        </w:rPr>
        <w:t xml:space="preserve">Marina </w:t>
      </w:r>
      <w:r>
        <w:t xml:space="preserve">– </w:t>
      </w:r>
      <w:r w:rsidR="00AB2989">
        <w:t>There was a discussion regarding getting the campground host a cell phone and tablet</w:t>
      </w:r>
      <w:r w:rsidR="00413C0B">
        <w:t xml:space="preserve">. </w:t>
      </w:r>
      <w:r w:rsidR="00AB2989">
        <w:t xml:space="preserve">Trustee Feder thought we could get </w:t>
      </w:r>
      <w:r w:rsidR="00413C0B">
        <w:t>Wi-Fi</w:t>
      </w:r>
      <w:r w:rsidR="00AB2989">
        <w:t xml:space="preserve"> for the whole campground</w:t>
      </w:r>
      <w:r w:rsidR="00413C0B">
        <w:t xml:space="preserve">. </w:t>
      </w:r>
      <w:r w:rsidR="00AB2989">
        <w:t xml:space="preserve">Mayor Newbold stated that most campgrounds do not offer </w:t>
      </w:r>
      <w:r w:rsidR="00413C0B">
        <w:t xml:space="preserve">Wi-Fi. </w:t>
      </w:r>
      <w:r w:rsidR="00AB2989">
        <w:t>Trustee Heinecke will check on prices for the cell phone and the tablet.</w:t>
      </w:r>
      <w:r w:rsidR="00413C0B">
        <w:t xml:space="preserve"> It was mentioned that the campground host should have limited access to RoverPass.</w:t>
      </w:r>
    </w:p>
    <w:p w14:paraId="7828FD83" w14:textId="77777777" w:rsidR="00AB2989" w:rsidRDefault="00AB2989" w:rsidP="00BB5CF9">
      <w:pPr>
        <w:pStyle w:val="NoSpacing"/>
      </w:pPr>
    </w:p>
    <w:p w14:paraId="2BCF4053" w14:textId="19D31A86" w:rsidR="00AB2989" w:rsidRDefault="00AB2989" w:rsidP="00BB5CF9">
      <w:pPr>
        <w:pStyle w:val="NoSpacing"/>
      </w:pPr>
      <w:r>
        <w:t>Feder said we need to decide which camp spot the host will be using</w:t>
      </w:r>
      <w:r w:rsidR="00413C0B">
        <w:t xml:space="preserve">. </w:t>
      </w:r>
      <w:r>
        <w:t>It was said to put him in spot</w:t>
      </w:r>
      <w:r w:rsidR="00413C0B">
        <w:t xml:space="preserve"> one. </w:t>
      </w:r>
    </w:p>
    <w:p w14:paraId="15B13E5E" w14:textId="77777777" w:rsidR="00B825AF" w:rsidRDefault="00B825AF" w:rsidP="00BB5CF9">
      <w:pPr>
        <w:pStyle w:val="NoSpacing"/>
      </w:pPr>
    </w:p>
    <w:p w14:paraId="34C4AD0D" w14:textId="3D01F44C" w:rsidR="005C0BF3" w:rsidRDefault="00BB5CF9" w:rsidP="00904B37">
      <w:pPr>
        <w:pStyle w:val="NoSpacing"/>
      </w:pPr>
      <w:r w:rsidRPr="00BB5CF9">
        <w:rPr>
          <w:b/>
          <w:bCs/>
        </w:rPr>
        <w:t>Other Business</w:t>
      </w:r>
      <w:r>
        <w:t xml:space="preserve"> – </w:t>
      </w:r>
      <w:r w:rsidR="00413C0B">
        <w:t xml:space="preserve">Mayor Newbold said that he is going to deny the business license for Mansour Gheisapour. The Illinois Secretary of State Police told </w:t>
      </w:r>
      <w:proofErr w:type="spellStart"/>
      <w:r w:rsidR="007A26DB">
        <w:t>Gheisapour</w:t>
      </w:r>
      <w:proofErr w:type="spellEnd"/>
      <w:r w:rsidR="00413C0B">
        <w:t xml:space="preserve"> he would not get a dealer license.</w:t>
      </w:r>
    </w:p>
    <w:p w14:paraId="2F68664C" w14:textId="77777777" w:rsidR="00C1330F" w:rsidRDefault="00C1330F" w:rsidP="00904B37">
      <w:pPr>
        <w:pStyle w:val="NoSpacing"/>
      </w:pPr>
    </w:p>
    <w:p w14:paraId="135EDE05" w14:textId="29EF807B" w:rsidR="00BB5CF9" w:rsidRDefault="00BB5CF9" w:rsidP="00BB5CF9">
      <w:pPr>
        <w:pStyle w:val="NoSpacing"/>
      </w:pPr>
      <w:r>
        <w:t xml:space="preserve">There being no further </w:t>
      </w:r>
      <w:r w:rsidR="00413C0B">
        <w:t>business,</w:t>
      </w:r>
      <w:r>
        <w:t xml:space="preserve"> the meeting </w:t>
      </w:r>
      <w:r w:rsidR="00413C0B">
        <w:t xml:space="preserve">concluded </w:t>
      </w:r>
      <w:r>
        <w:t xml:space="preserve">at </w:t>
      </w:r>
      <w:r w:rsidR="002C3C77">
        <w:t>7</w:t>
      </w:r>
      <w:r w:rsidR="004D1587">
        <w:t>:</w:t>
      </w:r>
      <w:r w:rsidR="00413C0B">
        <w:t>1</w:t>
      </w:r>
      <w:r w:rsidR="00C1330F">
        <w:t>3</w:t>
      </w:r>
      <w:r>
        <w:t xml:space="preserve"> p.m.</w:t>
      </w:r>
    </w:p>
    <w:p w14:paraId="5D58ACD6" w14:textId="77777777" w:rsidR="00BB5CF9" w:rsidRDefault="00BB5CF9" w:rsidP="00BB5CF9">
      <w:pPr>
        <w:pStyle w:val="NoSpacing"/>
      </w:pPr>
    </w:p>
    <w:p w14:paraId="3DFC8DC1" w14:textId="192E0847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Arlene Geppert</w:t>
      </w:r>
    </w:p>
    <w:p w14:paraId="601A45FB" w14:textId="1B79700C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 President</w:t>
      </w:r>
    </w:p>
    <w:p w14:paraId="63BDCF19" w14:textId="77777777" w:rsidR="00BB5CF9" w:rsidRDefault="00BB5CF9" w:rsidP="00BB5CF9">
      <w:pPr>
        <w:pStyle w:val="NoSpacing"/>
      </w:pPr>
    </w:p>
    <w:p w14:paraId="4B8A986C" w14:textId="1A4CCD6A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Nancy Ritter</w:t>
      </w:r>
    </w:p>
    <w:p w14:paraId="7EAC32FA" w14:textId="451FC369" w:rsidR="00BB5CF9" w:rsidRP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Village Clerk</w:t>
      </w:r>
    </w:p>
    <w:p w14:paraId="22880BBE" w14:textId="331CB908" w:rsidR="00BB5CF9" w:rsidRDefault="00BB5CF9" w:rsidP="00BB5CF9">
      <w:pPr>
        <w:pStyle w:val="NoSpacing"/>
      </w:pPr>
      <w:r>
        <w:tab/>
      </w:r>
      <w:r>
        <w:tab/>
      </w:r>
      <w:r>
        <w:tab/>
      </w:r>
    </w:p>
    <w:p w14:paraId="7B0ACBBB" w14:textId="77777777" w:rsidR="00BB5CF9" w:rsidRDefault="00BB5CF9" w:rsidP="00BB5CF9">
      <w:pPr>
        <w:pStyle w:val="NoSpacing"/>
      </w:pPr>
    </w:p>
    <w:p w14:paraId="5219142A" w14:textId="77777777" w:rsidR="00571BFA" w:rsidRDefault="00571BFA" w:rsidP="00571BFA">
      <w:pPr>
        <w:pStyle w:val="NoSpacing"/>
        <w:ind w:left="720"/>
      </w:pPr>
    </w:p>
    <w:p w14:paraId="731DE53E" w14:textId="77777777" w:rsidR="00571BFA" w:rsidRDefault="00571BFA" w:rsidP="00571BFA">
      <w:pPr>
        <w:pStyle w:val="NoSpacing"/>
        <w:ind w:left="720"/>
      </w:pPr>
    </w:p>
    <w:p w14:paraId="0F0414B3" w14:textId="77777777" w:rsidR="00571BFA" w:rsidRDefault="00571BFA" w:rsidP="00571BFA">
      <w:pPr>
        <w:pStyle w:val="NoSpacing"/>
        <w:ind w:left="720"/>
      </w:pPr>
    </w:p>
    <w:p w14:paraId="33207725" w14:textId="77777777" w:rsidR="00627D25" w:rsidRDefault="00627D25" w:rsidP="00627D25">
      <w:pPr>
        <w:pStyle w:val="NoSpacing"/>
      </w:pPr>
    </w:p>
    <w:p w14:paraId="0EBB5740" w14:textId="77777777" w:rsidR="00627D25" w:rsidRDefault="00627D25" w:rsidP="00627D25">
      <w:pPr>
        <w:pStyle w:val="NoSpacing"/>
      </w:pPr>
    </w:p>
    <w:sectPr w:rsidR="00627D25" w:rsidSect="00CB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25"/>
    <w:rsid w:val="0002522B"/>
    <w:rsid w:val="00064600"/>
    <w:rsid w:val="000966FE"/>
    <w:rsid w:val="00105DA3"/>
    <w:rsid w:val="00154A4B"/>
    <w:rsid w:val="002C0FE1"/>
    <w:rsid w:val="002C3C77"/>
    <w:rsid w:val="00333A22"/>
    <w:rsid w:val="00366D3C"/>
    <w:rsid w:val="003B676C"/>
    <w:rsid w:val="004001EE"/>
    <w:rsid w:val="00413C0B"/>
    <w:rsid w:val="00485011"/>
    <w:rsid w:val="004860C1"/>
    <w:rsid w:val="004A649D"/>
    <w:rsid w:val="004D1587"/>
    <w:rsid w:val="004D32AE"/>
    <w:rsid w:val="005612D5"/>
    <w:rsid w:val="00571BFA"/>
    <w:rsid w:val="005A0D12"/>
    <w:rsid w:val="005C0BF3"/>
    <w:rsid w:val="005E2E49"/>
    <w:rsid w:val="00624D2A"/>
    <w:rsid w:val="00627D25"/>
    <w:rsid w:val="00772954"/>
    <w:rsid w:val="0079017C"/>
    <w:rsid w:val="007A26DB"/>
    <w:rsid w:val="007B5CDB"/>
    <w:rsid w:val="007F6AF9"/>
    <w:rsid w:val="008E15FD"/>
    <w:rsid w:val="008E36A3"/>
    <w:rsid w:val="00904B37"/>
    <w:rsid w:val="009843F8"/>
    <w:rsid w:val="009A16A9"/>
    <w:rsid w:val="009A7EE1"/>
    <w:rsid w:val="00A00105"/>
    <w:rsid w:val="00AB2989"/>
    <w:rsid w:val="00AB7D9F"/>
    <w:rsid w:val="00B25432"/>
    <w:rsid w:val="00B62AFE"/>
    <w:rsid w:val="00B825AF"/>
    <w:rsid w:val="00BB5CF9"/>
    <w:rsid w:val="00BC5FFD"/>
    <w:rsid w:val="00BF36DD"/>
    <w:rsid w:val="00C1330F"/>
    <w:rsid w:val="00C91719"/>
    <w:rsid w:val="00CB6A38"/>
    <w:rsid w:val="00CE06D9"/>
    <w:rsid w:val="00D82BD1"/>
    <w:rsid w:val="00DE096B"/>
    <w:rsid w:val="00DF1BA0"/>
    <w:rsid w:val="00E01E0E"/>
    <w:rsid w:val="00E17FF4"/>
    <w:rsid w:val="00E4005E"/>
    <w:rsid w:val="00E70746"/>
    <w:rsid w:val="00EE2E72"/>
    <w:rsid w:val="00F05359"/>
    <w:rsid w:val="00F216E3"/>
    <w:rsid w:val="00F447F9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8873"/>
  <w15:chartTrackingRefBased/>
  <w15:docId w15:val="{7671A4AB-864B-4A46-B879-96CDA9A6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D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7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Ritter</dc:creator>
  <cp:keywords/>
  <dc:description/>
  <cp:lastModifiedBy>Nancy Ritter</cp:lastModifiedBy>
  <cp:revision>2</cp:revision>
  <cp:lastPrinted>2026-03-05T21:05:00Z</cp:lastPrinted>
  <dcterms:created xsi:type="dcterms:W3CDTF">2026-03-05T21:16:00Z</dcterms:created>
  <dcterms:modified xsi:type="dcterms:W3CDTF">2026-03-05T21:16:00Z</dcterms:modified>
</cp:coreProperties>
</file>